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A76A2" w14:textId="0C52FA99" w:rsidR="00F65897" w:rsidRPr="00E2725A" w:rsidRDefault="00F65897" w:rsidP="00F65897">
      <w:pPr>
        <w:jc w:val="center"/>
        <w:rPr>
          <w:rFonts w:ascii="Times New Roman" w:hAnsi="Times New Roman"/>
          <w:b/>
          <w:sz w:val="28"/>
          <w:szCs w:val="28"/>
        </w:rPr>
      </w:pPr>
      <w:r w:rsidRPr="00E2725A">
        <w:rPr>
          <w:rFonts w:ascii="Times New Roman" w:hAnsi="Times New Roman"/>
          <w:b/>
          <w:sz w:val="28"/>
          <w:szCs w:val="28"/>
        </w:rPr>
        <w:t xml:space="preserve">План роботи департаменту у справах ЗМІ та </w:t>
      </w:r>
      <w:r w:rsidR="009C2236">
        <w:rPr>
          <w:rFonts w:ascii="Times New Roman" w:hAnsi="Times New Roman"/>
          <w:b/>
          <w:sz w:val="28"/>
          <w:szCs w:val="28"/>
        </w:rPr>
        <w:t>зв’язків з громадськістю на 2017</w:t>
      </w:r>
      <w:r w:rsidRPr="00E2725A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A9A76A3" w14:textId="77777777" w:rsidR="00F65897" w:rsidRPr="00E2725A" w:rsidRDefault="00F65897" w:rsidP="00F65897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F65897" w:rsidRPr="00E2725A" w14:paraId="6A9A76A7" w14:textId="77777777" w:rsidTr="009320E3">
        <w:tc>
          <w:tcPr>
            <w:tcW w:w="566" w:type="dxa"/>
          </w:tcPr>
          <w:p w14:paraId="6A9A76A4" w14:textId="77777777"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14:paraId="6A9A76A5" w14:textId="77777777"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14:paraId="6A9A76A6" w14:textId="77777777"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F65897" w:rsidRPr="00E2725A" w14:paraId="6A9A76AB" w14:textId="77777777" w:rsidTr="009320E3">
        <w:tc>
          <w:tcPr>
            <w:tcW w:w="566" w:type="dxa"/>
          </w:tcPr>
          <w:p w14:paraId="6A9A76A8" w14:textId="77777777"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14:paraId="6A9A76A9" w14:textId="77777777"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</w:t>
            </w:r>
            <w:r w:rsidR="003645C7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6A9A76AA" w14:textId="77777777"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6A9A76AF" w14:textId="77777777" w:rsidTr="009320E3">
        <w:tc>
          <w:tcPr>
            <w:tcW w:w="566" w:type="dxa"/>
          </w:tcPr>
          <w:p w14:paraId="6A9A76AC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14:paraId="6A9A76AD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Висвітлення діяльності виконавчих органів ВМР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6A9A76AE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6A9A76B3" w14:textId="77777777" w:rsidTr="009320E3">
        <w:tc>
          <w:tcPr>
            <w:tcW w:w="566" w:type="dxa"/>
          </w:tcPr>
          <w:p w14:paraId="6A9A76B0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14:paraId="6A9A76B1" w14:textId="77777777" w:rsidR="00041A6A" w:rsidRPr="00E2725A" w:rsidRDefault="00041A6A" w:rsidP="00033C32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Аналіз фінансової діяльності комунальних ЗМІ «ВІТА», «Місто над Бугом», «Вінницька газета».</w:t>
            </w:r>
          </w:p>
        </w:tc>
        <w:tc>
          <w:tcPr>
            <w:tcW w:w="3209" w:type="dxa"/>
          </w:tcPr>
          <w:p w14:paraId="6A9A76B2" w14:textId="77777777"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6A9A76B7" w14:textId="77777777" w:rsidTr="009320E3">
        <w:tc>
          <w:tcPr>
            <w:tcW w:w="566" w:type="dxa"/>
          </w:tcPr>
          <w:p w14:paraId="6A9A76B4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54" w:type="dxa"/>
          </w:tcPr>
          <w:p w14:paraId="6A9A76B5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виконкому до Дня журналіста.</w:t>
            </w:r>
          </w:p>
        </w:tc>
        <w:tc>
          <w:tcPr>
            <w:tcW w:w="3209" w:type="dxa"/>
          </w:tcPr>
          <w:p w14:paraId="6A9A76B6" w14:textId="77777777"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041A6A" w:rsidRPr="00E2725A" w14:paraId="6A9A76BB" w14:textId="77777777" w:rsidTr="009320E3">
        <w:tc>
          <w:tcPr>
            <w:tcW w:w="566" w:type="dxa"/>
          </w:tcPr>
          <w:p w14:paraId="6A9A76B8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54" w:type="dxa"/>
          </w:tcPr>
          <w:p w14:paraId="6A9A76B9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журналіста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6A9A76BA" w14:textId="77777777" w:rsidR="00041A6A" w:rsidRPr="00033C32" w:rsidRDefault="00033C32" w:rsidP="00033C32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  <w:r w:rsidRPr="00033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1A6A" w:rsidRPr="00E2725A" w14:paraId="6A9A76BF" w14:textId="77777777" w:rsidTr="009320E3">
        <w:tc>
          <w:tcPr>
            <w:tcW w:w="566" w:type="dxa"/>
          </w:tcPr>
          <w:p w14:paraId="6A9A76BC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14:paraId="6A9A76BD" w14:textId="12A4AC6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«Про  затвердження фінансови</w:t>
            </w:r>
            <w:r w:rsidR="009C2236">
              <w:rPr>
                <w:rFonts w:ascii="Times New Roman" w:hAnsi="Times New Roman"/>
                <w:sz w:val="28"/>
                <w:szCs w:val="28"/>
              </w:rPr>
              <w:t>х планів комунальних ЗМІ та 2017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рік».</w:t>
            </w:r>
          </w:p>
        </w:tc>
        <w:tc>
          <w:tcPr>
            <w:tcW w:w="3209" w:type="dxa"/>
          </w:tcPr>
          <w:p w14:paraId="6A9A76BE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6A9A76C3" w14:textId="77777777" w:rsidTr="009320E3">
        <w:tc>
          <w:tcPr>
            <w:tcW w:w="566" w:type="dxa"/>
          </w:tcPr>
          <w:p w14:paraId="6A9A76C0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54" w:type="dxa"/>
          </w:tcPr>
          <w:p w14:paraId="6A9A76C1" w14:textId="77777777"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Комунікація зі ЗМІ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6A9A76C2" w14:textId="77777777"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033C32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6A9A76C7" w14:textId="77777777" w:rsidTr="009320E3">
        <w:tc>
          <w:tcPr>
            <w:tcW w:w="566" w:type="dxa"/>
          </w:tcPr>
          <w:p w14:paraId="6A9A76C4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54" w:type="dxa"/>
          </w:tcPr>
          <w:p w14:paraId="6A9A76C5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Організація прес-конференцій.</w:t>
            </w:r>
          </w:p>
        </w:tc>
        <w:tc>
          <w:tcPr>
            <w:tcW w:w="3209" w:type="dxa"/>
          </w:tcPr>
          <w:p w14:paraId="6A9A76C6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6A9A76CB" w14:textId="77777777" w:rsidTr="009320E3">
        <w:tc>
          <w:tcPr>
            <w:tcW w:w="566" w:type="dxa"/>
          </w:tcPr>
          <w:p w14:paraId="6A9A76C8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54" w:type="dxa"/>
          </w:tcPr>
          <w:p w14:paraId="6A9A76C9" w14:textId="222F42D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Збір інформації від департаментів щодо потр</w:t>
            </w:r>
            <w:r w:rsidR="009C2236">
              <w:rPr>
                <w:rFonts w:ascii="Times New Roman" w:hAnsi="Times New Roman"/>
                <w:sz w:val="28"/>
                <w:szCs w:val="28"/>
              </w:rPr>
              <w:t>еби у соціальній рекламі на 2018</w:t>
            </w:r>
            <w:bookmarkStart w:id="0" w:name="_GoBack"/>
            <w:bookmarkEnd w:id="0"/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14:paraId="6A9A76CA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14:paraId="6A9A76CF" w14:textId="77777777" w:rsidTr="009320E3">
        <w:tc>
          <w:tcPr>
            <w:tcW w:w="566" w:type="dxa"/>
          </w:tcPr>
          <w:p w14:paraId="6A9A76CC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54" w:type="dxa"/>
          </w:tcPr>
          <w:p w14:paraId="6A9A76CD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Підготовка та </w:t>
            </w:r>
            <w:r w:rsidR="00033C32">
              <w:rPr>
                <w:rFonts w:ascii="Times New Roman" w:hAnsi="Times New Roman"/>
                <w:sz w:val="28"/>
                <w:szCs w:val="28"/>
              </w:rPr>
              <w:t xml:space="preserve">винесення на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затвердження проекту рішенні про хід виконання Програми висвітлення діяльності міської ради, її виконавчих органів. </w:t>
            </w:r>
          </w:p>
        </w:tc>
        <w:tc>
          <w:tcPr>
            <w:tcW w:w="3209" w:type="dxa"/>
          </w:tcPr>
          <w:p w14:paraId="6A9A76CE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14:paraId="6A9A76D3" w14:textId="77777777" w:rsidTr="009320E3">
        <w:tc>
          <w:tcPr>
            <w:tcW w:w="566" w:type="dxa"/>
          </w:tcPr>
          <w:p w14:paraId="6A9A76D0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54" w:type="dxa"/>
          </w:tcPr>
          <w:p w14:paraId="6A9A76D1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та</w:t>
            </w:r>
            <w:r w:rsidR="00033C32">
              <w:rPr>
                <w:rFonts w:ascii="Times New Roman" w:hAnsi="Times New Roman"/>
                <w:sz w:val="28"/>
                <w:szCs w:val="28"/>
              </w:rPr>
              <w:t xml:space="preserve"> винесення на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затвердження проекту рішенні про хід виконання Програми по соціальній рекламі.</w:t>
            </w:r>
          </w:p>
        </w:tc>
        <w:tc>
          <w:tcPr>
            <w:tcW w:w="3209" w:type="dxa"/>
          </w:tcPr>
          <w:p w14:paraId="6A9A76D2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14:paraId="6A9A76D7" w14:textId="77777777" w:rsidTr="009320E3">
        <w:tc>
          <w:tcPr>
            <w:tcW w:w="566" w:type="dxa"/>
          </w:tcPr>
          <w:p w14:paraId="6A9A76D4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54" w:type="dxa"/>
          </w:tcPr>
          <w:p w14:paraId="6A9A76D5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Про відзначення працівників телебачення та радіо.</w:t>
            </w:r>
          </w:p>
        </w:tc>
        <w:tc>
          <w:tcPr>
            <w:tcW w:w="3209" w:type="dxa"/>
          </w:tcPr>
          <w:p w14:paraId="6A9A76D6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14:paraId="6A9A76DC" w14:textId="77777777" w:rsidTr="009320E3">
        <w:tc>
          <w:tcPr>
            <w:tcW w:w="566" w:type="dxa"/>
          </w:tcPr>
          <w:p w14:paraId="6A9A76D8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854" w:type="dxa"/>
          </w:tcPr>
          <w:p w14:paraId="6A9A76D9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  <w:p w14:paraId="6A9A76DA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A9A76DB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14:paraId="6A9A76E0" w14:textId="77777777" w:rsidTr="009320E3">
        <w:tc>
          <w:tcPr>
            <w:tcW w:w="566" w:type="dxa"/>
          </w:tcPr>
          <w:p w14:paraId="6A9A76DD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54" w:type="dxa"/>
          </w:tcPr>
          <w:p w14:paraId="6A9A76DE" w14:textId="77777777" w:rsidR="00041A6A" w:rsidRPr="00E2725A" w:rsidRDefault="00041A6A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14:paraId="6A9A76DF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14:paraId="6A9A76E4" w14:textId="77777777" w:rsidTr="009320E3">
        <w:tc>
          <w:tcPr>
            <w:tcW w:w="566" w:type="dxa"/>
          </w:tcPr>
          <w:p w14:paraId="6A9A76E1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54" w:type="dxa"/>
          </w:tcPr>
          <w:p w14:paraId="6A9A76E2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календарного плану виготовлення та розміщення соціальної реклами на 2019 рік.</w:t>
            </w:r>
          </w:p>
        </w:tc>
        <w:tc>
          <w:tcPr>
            <w:tcW w:w="3209" w:type="dxa"/>
          </w:tcPr>
          <w:p w14:paraId="6A9A76E3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14:paraId="6A9A76E8" w14:textId="77777777" w:rsidTr="009320E3">
        <w:tc>
          <w:tcPr>
            <w:tcW w:w="566" w:type="dxa"/>
          </w:tcPr>
          <w:p w14:paraId="6A9A76E5" w14:textId="77777777"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54" w:type="dxa"/>
          </w:tcPr>
          <w:p w14:paraId="6A9A76E6" w14:textId="77777777" w:rsidR="00041A6A" w:rsidRPr="00E2725A" w:rsidRDefault="003645C7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щотижневих медіа-планів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6A9A76E7" w14:textId="77777777"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14:paraId="6A9A76EC" w14:textId="77777777" w:rsidTr="009320E3">
        <w:tc>
          <w:tcPr>
            <w:tcW w:w="566" w:type="dxa"/>
          </w:tcPr>
          <w:p w14:paraId="6A9A76E9" w14:textId="77777777"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54" w:type="dxa"/>
          </w:tcPr>
          <w:p w14:paraId="6A9A76EA" w14:textId="77777777" w:rsidR="00041A6A" w:rsidRPr="00E2725A" w:rsidRDefault="00EE1CE9" w:rsidP="00EE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ідготовк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 xml:space="preserve"> інформаційних повідомлень (прес-релізів) для інформування ЗМІ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вінничан про події, новини, діяльність Виконавчих органів Вінницької міської ради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14:paraId="6A9A76EB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A6A" w:rsidRPr="00E2725A" w14:paraId="6A9A76F0" w14:textId="77777777" w:rsidTr="009320E3">
        <w:tc>
          <w:tcPr>
            <w:tcW w:w="566" w:type="dxa"/>
          </w:tcPr>
          <w:p w14:paraId="6A9A76ED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14:paraId="6A9A76EE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A9A76EF" w14:textId="77777777"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9A76F1" w14:textId="77777777" w:rsidR="007050B5" w:rsidRPr="00E2725A" w:rsidRDefault="007050B5">
      <w:pPr>
        <w:rPr>
          <w:rFonts w:ascii="Times New Roman" w:hAnsi="Times New Roman"/>
          <w:sz w:val="28"/>
          <w:szCs w:val="28"/>
        </w:rPr>
      </w:pPr>
    </w:p>
    <w:sectPr w:rsidR="007050B5" w:rsidRPr="00E272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97"/>
    <w:rsid w:val="00033C32"/>
    <w:rsid w:val="00041A6A"/>
    <w:rsid w:val="003645C7"/>
    <w:rsid w:val="007050B5"/>
    <w:rsid w:val="009320E3"/>
    <w:rsid w:val="009A6E30"/>
    <w:rsid w:val="009C2236"/>
    <w:rsid w:val="00C43B6A"/>
    <w:rsid w:val="00E2725A"/>
    <w:rsid w:val="00EE1CE9"/>
    <w:rsid w:val="00EF2901"/>
    <w:rsid w:val="00F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76A2"/>
  <w15:chartTrackingRefBased/>
  <w15:docId w15:val="{3FA83074-38DC-44A3-88AB-0CF1AEE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8B2488-CABB-4285-ADFE-FC21A766A934}"/>
</file>

<file path=customXml/itemProps2.xml><?xml version="1.0" encoding="utf-8"?>
<ds:datastoreItem xmlns:ds="http://schemas.openxmlformats.org/officeDocument/2006/customXml" ds:itemID="{4CC57C77-7F53-4505-86DF-E344A445E4D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654b800-ff07-47bd-b27f-b700385f95c6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97D5D3-CC75-4AD0-9964-DF5DEF2EC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17458-CA33-4678-A0A0-0AD57BD5C08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Конончук Наталія Леонтіївна</dc:creator>
  <cp:keywords/>
  <dc:description/>
  <cp:lastModifiedBy>Душак Альона Володимирівна</cp:lastModifiedBy>
  <cp:revision>11</cp:revision>
  <dcterms:created xsi:type="dcterms:W3CDTF">2018-08-14T09:09:00Z</dcterms:created>
  <dcterms:modified xsi:type="dcterms:W3CDTF">2019-10-30T14:03:00Z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6bb132fb-8846-4c68-8b62-f0ee406bbcd6</vt:lpwstr>
  </property>
  <property fmtid="{D5CDD505-2E9C-101B-9397-08002B2CF9AE}" pid="3" name="ContentTypeId">
    <vt:lpwstr>0x0101005BA08ED8B5B9A548B092F047E8621AC9</vt:lpwstr>
  </property>
</Properties>
</file>